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EE002C" w:rsidRDefault="00E61DC0" w:rsidP="00167C02">
      <w:pPr>
        <w:spacing w:after="0"/>
        <w:jc w:val="center"/>
      </w:pPr>
      <w:r w:rsidRPr="00EE002C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167C02" w:rsidRPr="003A3730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EE002C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002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EE002C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02C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EE002C">
              <w:rPr>
                <w:rFonts w:ascii="Times New Roman" w:hAnsi="Times New Roman" w:cs="Times New Roman"/>
              </w:rPr>
              <w:t>пгт</w:t>
            </w:r>
            <w:proofErr w:type="spellEnd"/>
            <w:r w:rsidRPr="00EE002C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EE002C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02C">
              <w:rPr>
                <w:rFonts w:ascii="Times New Roman" w:hAnsi="Times New Roman" w:cs="Times New Roman"/>
              </w:rPr>
              <w:t xml:space="preserve"> тел</w:t>
            </w:r>
            <w:r w:rsidRPr="00EE002C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EE002C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EE002C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02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EE002C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77777777" w:rsidR="00F81325" w:rsidRPr="00EE002C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2C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81325" w:rsidRPr="00EE002C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районной Думы Кировской области                      </w:t>
            </w:r>
            <w:proofErr w:type="gramStart"/>
            <w:r w:rsidR="00F81325" w:rsidRPr="00EE002C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F81325" w:rsidRPr="00EE002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Тужинской районной Думы                                 от 13.12.2021 № 4/22»</w:t>
            </w:r>
          </w:p>
          <w:p w14:paraId="6B8D4C38" w14:textId="62594276" w:rsidR="00167C02" w:rsidRPr="00EE002C" w:rsidRDefault="00F81325" w:rsidP="008D5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02" w:rsidRPr="00EE00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4578" w:rsidRPr="00EE00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67C02" w:rsidRPr="00EE00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1176C36" w14:textId="5123F57B" w:rsidR="004B1E72" w:rsidRPr="00EE002C" w:rsidRDefault="004B1E72" w:rsidP="008D5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9D55D6" w14:textId="77777777" w:rsidR="00C22A2B" w:rsidRPr="00EE002C" w:rsidRDefault="00C22A2B" w:rsidP="00530A44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2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2F2C40A" w14:textId="77777777" w:rsidR="00CF5AD9" w:rsidRPr="00EE002C" w:rsidRDefault="0007432A" w:rsidP="00F8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EE00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Тужинск</w:t>
      </w:r>
      <w:r w:rsidR="001C1DD0" w:rsidRPr="00EE002C">
        <w:rPr>
          <w:rFonts w:ascii="Times New Roman" w:hAnsi="Times New Roman" w:cs="Times New Roman"/>
          <w:sz w:val="28"/>
          <w:szCs w:val="28"/>
        </w:rPr>
        <w:t>ий</w:t>
      </w:r>
      <w:r w:rsidRPr="00EE00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1DD0" w:rsidRPr="00EE002C">
        <w:rPr>
          <w:rFonts w:ascii="Times New Roman" w:hAnsi="Times New Roman" w:cs="Times New Roman"/>
          <w:sz w:val="28"/>
          <w:szCs w:val="28"/>
        </w:rPr>
        <w:t>ый район</w:t>
      </w:r>
      <w:r w:rsidRPr="00EE002C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81325" w:rsidRPr="00EE002C">
        <w:rPr>
          <w:rFonts w:ascii="Times New Roman" w:hAnsi="Times New Roman" w:cs="Times New Roman"/>
          <w:sz w:val="28"/>
          <w:szCs w:val="28"/>
        </w:rPr>
        <w:t>на проект решения Тужинской районной Думы Кировской области «О внесении изменений в решение Тужинской районной Думы                                 от 13.12.2021 № 4/22»</w:t>
      </w:r>
      <w:r w:rsidR="00D10275" w:rsidRPr="00EE002C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EE002C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</w:t>
      </w:r>
      <w:r w:rsidR="00F81325" w:rsidRPr="00EE002C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EE002C">
        <w:rPr>
          <w:rFonts w:ascii="Times New Roman" w:hAnsi="Times New Roman" w:cs="Times New Roman"/>
          <w:sz w:val="28"/>
          <w:szCs w:val="28"/>
        </w:rPr>
        <w:t xml:space="preserve">Положением Контрольно-счетной комиссии, утвержденным решением Тужинской районной Думы от 13.12.2021 № 4/25, </w:t>
      </w:r>
      <w:r w:rsidR="00F81325" w:rsidRPr="00EE002C">
        <w:rPr>
          <w:rFonts w:ascii="Times New Roman" w:hAnsi="Times New Roman" w:cs="Times New Roman"/>
          <w:sz w:val="28"/>
          <w:szCs w:val="28"/>
        </w:rPr>
        <w:t xml:space="preserve">пунктом 4 статьи 39  </w:t>
      </w:r>
      <w:bookmarkStart w:id="0" w:name="_Hlk121751617"/>
      <w:r w:rsidR="00F81325" w:rsidRPr="00EE002C">
        <w:rPr>
          <w:rFonts w:ascii="Times New Roman" w:hAnsi="Times New Roman" w:cs="Times New Roman"/>
          <w:sz w:val="28"/>
          <w:szCs w:val="28"/>
        </w:rPr>
        <w:t>Положения о бюджетном процессе в Тужинском муниципальном районе Кировской области, утвержденного решением Тужинской районной Думы от 26.02.2021 № 54/400</w:t>
      </w:r>
      <w:bookmarkEnd w:id="0"/>
      <w:r w:rsidR="00F81325" w:rsidRPr="00EE002C">
        <w:rPr>
          <w:rFonts w:ascii="Times New Roman" w:hAnsi="Times New Roman" w:cs="Times New Roman"/>
          <w:sz w:val="28"/>
          <w:szCs w:val="28"/>
        </w:rPr>
        <w:t>.</w:t>
      </w:r>
    </w:p>
    <w:p w14:paraId="2657908C" w14:textId="77777777" w:rsidR="00F81325" w:rsidRPr="00EE002C" w:rsidRDefault="00F81325" w:rsidP="00F8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Решением Тужинской районной Думы от 13.12.2021 № 4/22 утвержден бюджет Тужинского муниципального района на 2022 год и плановый период 2023 и 2024 годы.</w:t>
      </w:r>
    </w:p>
    <w:p w14:paraId="746F693F" w14:textId="00E79C60" w:rsidR="005902CF" w:rsidRPr="00EE002C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EE002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EE002C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EE002C">
        <w:rPr>
          <w:rFonts w:ascii="Times New Roman" w:hAnsi="Times New Roman" w:cs="Times New Roman"/>
          <w:sz w:val="28"/>
          <w:szCs w:val="28"/>
        </w:rPr>
        <w:t>я</w:t>
      </w:r>
      <w:r w:rsidR="00D10275" w:rsidRPr="00EE002C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EE002C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</w:t>
      </w:r>
      <w:r w:rsidR="00F04578" w:rsidRPr="00EE002C">
        <w:rPr>
          <w:rFonts w:ascii="Times New Roman" w:hAnsi="Times New Roman" w:cs="Times New Roman"/>
          <w:sz w:val="28"/>
          <w:szCs w:val="28"/>
        </w:rPr>
        <w:t xml:space="preserve">уточнения прогнозируемых объемов поступлений налоговых и неналоговых доходов, корректировкой безвозмездных поступлений, </w:t>
      </w:r>
      <w:r w:rsidR="00F81325" w:rsidRPr="00EE002C">
        <w:rPr>
          <w:rFonts w:ascii="Times New Roman" w:hAnsi="Times New Roman" w:cs="Times New Roman"/>
          <w:sz w:val="28"/>
          <w:szCs w:val="28"/>
        </w:rPr>
        <w:t>изменения объемов по доходам и расходам в связи с внесением изменений в областной бюджет</w:t>
      </w:r>
      <w:r w:rsidR="00CF11C5" w:rsidRPr="00EE002C">
        <w:rPr>
          <w:rFonts w:ascii="Times New Roman" w:hAnsi="Times New Roman" w:cs="Times New Roman"/>
          <w:sz w:val="28"/>
          <w:szCs w:val="28"/>
        </w:rPr>
        <w:t>.</w:t>
      </w:r>
    </w:p>
    <w:p w14:paraId="2792EB66" w14:textId="27A0E774" w:rsidR="00A60AB1" w:rsidRPr="00EE002C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утвердить основные характеристики </w:t>
      </w:r>
      <w:r w:rsidR="00045083" w:rsidRPr="00EE002C">
        <w:rPr>
          <w:rFonts w:ascii="Times New Roman" w:hAnsi="Times New Roman" w:cs="Times New Roman"/>
          <w:sz w:val="28"/>
          <w:szCs w:val="28"/>
        </w:rPr>
        <w:t>бюджета района</w:t>
      </w:r>
      <w:r w:rsidR="00F04578" w:rsidRPr="00EE002C">
        <w:rPr>
          <w:rFonts w:ascii="Times New Roman" w:hAnsi="Times New Roman" w:cs="Times New Roman"/>
          <w:sz w:val="28"/>
          <w:szCs w:val="28"/>
        </w:rPr>
        <w:t xml:space="preserve"> на 2022 год:</w:t>
      </w:r>
    </w:p>
    <w:p w14:paraId="4A5D5F47" w14:textId="0C5B9C91" w:rsidR="00A60AB1" w:rsidRPr="00EE002C" w:rsidRDefault="00F04578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о</w:t>
      </w:r>
      <w:r w:rsidR="00A60AB1" w:rsidRPr="00EE002C">
        <w:rPr>
          <w:rFonts w:ascii="Times New Roman" w:hAnsi="Times New Roman" w:cs="Times New Roman"/>
          <w:sz w:val="28"/>
          <w:szCs w:val="28"/>
        </w:rPr>
        <w:t xml:space="preserve">бщий объем доходов бюджета </w:t>
      </w:r>
      <w:r w:rsidR="005A7817" w:rsidRPr="00EE002C">
        <w:rPr>
          <w:rFonts w:ascii="Times New Roman" w:hAnsi="Times New Roman" w:cs="Times New Roman"/>
          <w:sz w:val="28"/>
          <w:szCs w:val="28"/>
        </w:rPr>
        <w:t>района</w:t>
      </w:r>
      <w:r w:rsidR="00A60AB1" w:rsidRPr="00EE00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31A34" w:rsidRPr="00EE002C">
        <w:rPr>
          <w:rFonts w:ascii="Times New Roman" w:hAnsi="Times New Roman" w:cs="Times New Roman"/>
          <w:b/>
          <w:sz w:val="28"/>
          <w:szCs w:val="28"/>
        </w:rPr>
        <w:t>153 153,7</w:t>
      </w:r>
      <w:r w:rsidR="00A60AB1" w:rsidRPr="00EE002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A60AB1" w:rsidRPr="00EE002C">
        <w:rPr>
          <w:rFonts w:ascii="Times New Roman" w:hAnsi="Times New Roman" w:cs="Times New Roman"/>
          <w:sz w:val="28"/>
          <w:szCs w:val="28"/>
        </w:rPr>
        <w:t>;</w:t>
      </w:r>
    </w:p>
    <w:p w14:paraId="7B1CFB9C" w14:textId="603F6890" w:rsidR="00A60AB1" w:rsidRPr="00EE002C" w:rsidRDefault="00F04578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60AB1" w:rsidRPr="00EE002C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 w:rsidR="005A7817" w:rsidRPr="00EE002C">
        <w:rPr>
          <w:rFonts w:ascii="Times New Roman" w:hAnsi="Times New Roman" w:cs="Times New Roman"/>
          <w:sz w:val="28"/>
          <w:szCs w:val="28"/>
        </w:rPr>
        <w:t>района</w:t>
      </w:r>
      <w:r w:rsidR="00A60AB1" w:rsidRPr="00EE00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474A" w:rsidRPr="00EE002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A3730">
        <w:rPr>
          <w:rFonts w:ascii="Times New Roman" w:hAnsi="Times New Roman" w:cs="Times New Roman"/>
          <w:b/>
          <w:sz w:val="28"/>
          <w:szCs w:val="28"/>
        </w:rPr>
        <w:t xml:space="preserve">161 064,6 </w:t>
      </w:r>
      <w:r w:rsidR="00A60AB1" w:rsidRPr="00EE002C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A60AB1" w:rsidRPr="00EE002C">
        <w:rPr>
          <w:rFonts w:ascii="Times New Roman" w:hAnsi="Times New Roman" w:cs="Times New Roman"/>
          <w:sz w:val="28"/>
          <w:szCs w:val="28"/>
        </w:rPr>
        <w:t>;</w:t>
      </w:r>
      <w:r w:rsidRPr="00EE002C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1ED8131" w14:textId="0C98E66C" w:rsidR="00A60AB1" w:rsidRPr="00EE002C" w:rsidRDefault="00F04578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д</w:t>
      </w:r>
      <w:r w:rsidR="00A60AB1" w:rsidRPr="00EE002C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935662" w:rsidRPr="00EE002C">
        <w:rPr>
          <w:rFonts w:ascii="Times New Roman" w:hAnsi="Times New Roman" w:cs="Times New Roman"/>
          <w:sz w:val="28"/>
          <w:szCs w:val="28"/>
        </w:rPr>
        <w:t>района</w:t>
      </w:r>
      <w:r w:rsidR="00A60AB1" w:rsidRPr="00EE00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7817" w:rsidRPr="00EE002C">
        <w:rPr>
          <w:rFonts w:ascii="Times New Roman" w:hAnsi="Times New Roman" w:cs="Times New Roman"/>
          <w:b/>
          <w:sz w:val="28"/>
          <w:szCs w:val="28"/>
        </w:rPr>
        <w:t>7 </w:t>
      </w:r>
      <w:r w:rsidR="003A3730">
        <w:rPr>
          <w:rFonts w:ascii="Times New Roman" w:hAnsi="Times New Roman" w:cs="Times New Roman"/>
          <w:b/>
          <w:sz w:val="28"/>
          <w:szCs w:val="28"/>
        </w:rPr>
        <w:t>9</w:t>
      </w:r>
      <w:r w:rsidR="005A7817" w:rsidRPr="00EE002C">
        <w:rPr>
          <w:rFonts w:ascii="Times New Roman" w:hAnsi="Times New Roman" w:cs="Times New Roman"/>
          <w:b/>
          <w:sz w:val="28"/>
          <w:szCs w:val="28"/>
        </w:rPr>
        <w:t>10,9</w:t>
      </w:r>
      <w:r w:rsidR="00A60AB1" w:rsidRPr="00EE002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A60AB1" w:rsidRPr="00EE002C">
        <w:rPr>
          <w:rFonts w:ascii="Times New Roman" w:hAnsi="Times New Roman" w:cs="Times New Roman"/>
          <w:sz w:val="28"/>
          <w:szCs w:val="28"/>
        </w:rPr>
        <w:t>.</w:t>
      </w:r>
    </w:p>
    <w:p w14:paraId="2F81EF79" w14:textId="0B2BE417" w:rsidR="00C22A2B" w:rsidRPr="00EE002C" w:rsidRDefault="00C22A2B" w:rsidP="00FD2613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2C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377514FE" w14:textId="524A1E3C" w:rsidR="00307988" w:rsidRPr="00EE002C" w:rsidRDefault="00F6474A" w:rsidP="00933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</w:t>
      </w:r>
      <w:r w:rsidR="00D71B3A" w:rsidRPr="00EE002C">
        <w:rPr>
          <w:rFonts w:ascii="Times New Roman" w:hAnsi="Times New Roman" w:cs="Times New Roman"/>
          <w:sz w:val="28"/>
          <w:szCs w:val="28"/>
        </w:rPr>
        <w:t>района</w:t>
      </w:r>
      <w:r w:rsidRPr="00EE002C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307988" w:rsidRPr="00EE002C">
        <w:rPr>
          <w:rFonts w:ascii="Times New Roman" w:hAnsi="Times New Roman" w:cs="Times New Roman"/>
          <w:sz w:val="28"/>
          <w:szCs w:val="28"/>
        </w:rPr>
        <w:t>предлагается уменьшить</w:t>
      </w:r>
      <w:r w:rsidRPr="00EE002C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EE002C">
        <w:rPr>
          <w:rFonts w:ascii="Times New Roman" w:hAnsi="Times New Roman" w:cs="Times New Roman"/>
          <w:sz w:val="28"/>
          <w:szCs w:val="28"/>
        </w:rPr>
        <w:t xml:space="preserve">на </w:t>
      </w:r>
      <w:r w:rsidR="00307988" w:rsidRPr="00EE002C">
        <w:rPr>
          <w:rFonts w:ascii="Times New Roman" w:hAnsi="Times New Roman" w:cs="Times New Roman"/>
          <w:sz w:val="28"/>
          <w:szCs w:val="28"/>
        </w:rPr>
        <w:t>887,9</w:t>
      </w:r>
      <w:r w:rsidR="00CE731B" w:rsidRPr="00EE002C">
        <w:rPr>
          <w:rFonts w:ascii="Times New Roman" w:hAnsi="Times New Roman" w:cs="Times New Roman"/>
          <w:sz w:val="28"/>
          <w:szCs w:val="28"/>
        </w:rPr>
        <w:t xml:space="preserve"> тыс. </w:t>
      </w:r>
      <w:r w:rsidR="00C22A2B" w:rsidRPr="00EE002C">
        <w:rPr>
          <w:rFonts w:ascii="Times New Roman" w:hAnsi="Times New Roman" w:cs="Times New Roman"/>
          <w:sz w:val="28"/>
          <w:szCs w:val="28"/>
        </w:rPr>
        <w:t>руб</w:t>
      </w:r>
      <w:r w:rsidR="00FA096E" w:rsidRPr="00EE002C">
        <w:rPr>
          <w:rFonts w:ascii="Times New Roman" w:hAnsi="Times New Roman" w:cs="Times New Roman"/>
          <w:sz w:val="28"/>
          <w:szCs w:val="28"/>
        </w:rPr>
        <w:t>лей</w:t>
      </w:r>
      <w:r w:rsidR="00307988" w:rsidRPr="00EE002C">
        <w:rPr>
          <w:rFonts w:ascii="Times New Roman" w:hAnsi="Times New Roman" w:cs="Times New Roman"/>
          <w:sz w:val="28"/>
          <w:szCs w:val="28"/>
        </w:rPr>
        <w:t>, в том числе за счет увеличения объема собственных доходов (налоговых и неналоговых) и уменьшения безвозмездных поступлений.</w:t>
      </w:r>
    </w:p>
    <w:p w14:paraId="23E6A681" w14:textId="76E80F4D" w:rsidR="008D4886" w:rsidRPr="00EE002C" w:rsidRDefault="008D4886" w:rsidP="008D4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В результате вносимых изменений прогнозируемый объем доходов бюджета района уменьшится на 0,6% и составит 153 153,7 тыс. рублей.</w:t>
      </w:r>
    </w:p>
    <w:p w14:paraId="724A45FF" w14:textId="483A224B" w:rsidR="00307988" w:rsidRPr="00EE002C" w:rsidRDefault="00307988" w:rsidP="00933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i/>
          <w:iCs/>
          <w:sz w:val="28"/>
          <w:szCs w:val="28"/>
        </w:rPr>
        <w:t>Собственные доходы</w:t>
      </w:r>
      <w:r w:rsidRPr="00EE002C">
        <w:rPr>
          <w:rFonts w:ascii="Times New Roman" w:hAnsi="Times New Roman" w:cs="Times New Roman"/>
          <w:sz w:val="28"/>
          <w:szCs w:val="28"/>
        </w:rPr>
        <w:t xml:space="preserve"> корректируются с учетом фактического поступления и по предложениям администраторов доходов</w:t>
      </w:r>
      <w:r w:rsidR="008D4886" w:rsidRPr="00EE002C">
        <w:rPr>
          <w:rFonts w:ascii="Times New Roman" w:hAnsi="Times New Roman" w:cs="Times New Roman"/>
          <w:sz w:val="28"/>
          <w:szCs w:val="28"/>
        </w:rPr>
        <w:t xml:space="preserve"> в сторону увеличения на 797,3 тыс. рублей (на 1,7%) и составят 46 636,2 тыс. рублей, в том числе:</w:t>
      </w:r>
    </w:p>
    <w:p w14:paraId="794285B0" w14:textId="69D0FFCB" w:rsidR="008D4886" w:rsidRPr="00EE002C" w:rsidRDefault="00BE295C" w:rsidP="00933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н</w:t>
      </w:r>
      <w:r w:rsidR="008D4886" w:rsidRPr="00EE002C">
        <w:rPr>
          <w:rFonts w:ascii="Times New Roman" w:hAnsi="Times New Roman" w:cs="Times New Roman"/>
          <w:sz w:val="28"/>
          <w:szCs w:val="28"/>
        </w:rPr>
        <w:t>алоговые – 40 771,6 тыс. рублей;</w:t>
      </w:r>
    </w:p>
    <w:p w14:paraId="50708A46" w14:textId="0C68721C" w:rsidR="008D4886" w:rsidRPr="00EE002C" w:rsidRDefault="00BE295C" w:rsidP="00933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н</w:t>
      </w:r>
      <w:r w:rsidR="008D4886" w:rsidRPr="00EE002C">
        <w:rPr>
          <w:rFonts w:ascii="Times New Roman" w:hAnsi="Times New Roman" w:cs="Times New Roman"/>
          <w:sz w:val="28"/>
          <w:szCs w:val="28"/>
        </w:rPr>
        <w:t>еналоговые – 5 864,6 тыс. рублей.</w:t>
      </w:r>
    </w:p>
    <w:p w14:paraId="076C9582" w14:textId="41F611F0" w:rsidR="008D4886" w:rsidRPr="00EE002C" w:rsidRDefault="00BE295C" w:rsidP="00933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В связи с поправками, внесенными в закон Кировской области о бюджете на 2022-2024 годы общий объем</w:t>
      </w:r>
      <w:r w:rsidRPr="00EE002C">
        <w:rPr>
          <w:rFonts w:ascii="Times New Roman" w:hAnsi="Times New Roman" w:cs="Times New Roman"/>
          <w:i/>
          <w:iCs/>
          <w:sz w:val="28"/>
          <w:szCs w:val="28"/>
        </w:rPr>
        <w:t xml:space="preserve"> безвозмездных поступлений </w:t>
      </w:r>
      <w:r w:rsidRPr="00EE002C">
        <w:rPr>
          <w:rFonts w:ascii="Times New Roman" w:hAnsi="Times New Roman" w:cs="Times New Roman"/>
          <w:sz w:val="28"/>
          <w:szCs w:val="28"/>
        </w:rPr>
        <w:t>корректируется в сторону уменьшения на 1 685,3 тыс. рублей (на 1,6%) и составит 106 517,5 тыс. рублей</w:t>
      </w:r>
      <w:r w:rsidR="00985F07" w:rsidRPr="00EE002C">
        <w:rPr>
          <w:rFonts w:ascii="Times New Roman" w:hAnsi="Times New Roman" w:cs="Times New Roman"/>
          <w:sz w:val="28"/>
          <w:szCs w:val="28"/>
        </w:rPr>
        <w:t>.</w:t>
      </w:r>
    </w:p>
    <w:p w14:paraId="045F5620" w14:textId="0DF31840" w:rsidR="00985F07" w:rsidRPr="00EE002C" w:rsidRDefault="00985F07" w:rsidP="00933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Изменения безвозмездных поступлений отражены в таблице:</w:t>
      </w:r>
    </w:p>
    <w:p w14:paraId="0A2FA799" w14:textId="6BB1DC81" w:rsidR="00616B3F" w:rsidRPr="00EE002C" w:rsidRDefault="00E82695" w:rsidP="00E826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7679"/>
        <w:gridCol w:w="1559"/>
      </w:tblGrid>
      <w:tr w:rsidR="00E806A5" w:rsidRPr="00EE002C" w14:paraId="33893FED" w14:textId="77777777" w:rsidTr="00E806A5">
        <w:trPr>
          <w:trHeight w:val="253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BB2E" w14:textId="1134AEF3" w:rsidR="00E806A5" w:rsidRPr="00EE002C" w:rsidRDefault="00E806A5" w:rsidP="0061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811" w14:textId="01DC655D" w:rsidR="00E806A5" w:rsidRPr="00EE002C" w:rsidRDefault="00E806A5" w:rsidP="0061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sz w:val="18"/>
                <w:szCs w:val="18"/>
              </w:rPr>
              <w:t>Изменения, (</w:t>
            </w:r>
            <w:proofErr w:type="gramStart"/>
            <w:r w:rsidRPr="00EE002C">
              <w:rPr>
                <w:rFonts w:ascii="Times New Roman" w:hAnsi="Times New Roman" w:cs="Times New Roman"/>
                <w:sz w:val="18"/>
                <w:szCs w:val="18"/>
              </w:rPr>
              <w:t>+.-</w:t>
            </w:r>
            <w:proofErr w:type="gramEnd"/>
            <w:r w:rsidRPr="00EE00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806A5" w:rsidRPr="00EE002C" w14:paraId="09C0A2DC" w14:textId="77777777" w:rsidTr="00E806A5">
        <w:trPr>
          <w:trHeight w:val="240"/>
        </w:trPr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B89B" w14:textId="5CE845D3" w:rsidR="00E806A5" w:rsidRPr="00EE002C" w:rsidRDefault="00E806A5" w:rsidP="006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 на реализацию мероприятий, направленных на подготовку систем коммунальной инфраструктуры к работе в осенне-зимний период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26E7" w14:textId="6C82B322" w:rsidR="00E806A5" w:rsidRPr="00EE002C" w:rsidRDefault="00E806A5" w:rsidP="00616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-1 743,3</w:t>
            </w:r>
          </w:p>
        </w:tc>
      </w:tr>
      <w:tr w:rsidR="00E806A5" w:rsidRPr="00EE002C" w14:paraId="5FA1AD0D" w14:textId="77777777" w:rsidTr="00E806A5">
        <w:trPr>
          <w:trHeight w:val="240"/>
        </w:trPr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E414" w14:textId="4CD4F619" w:rsidR="00E806A5" w:rsidRPr="00EE002C" w:rsidRDefault="00E806A5" w:rsidP="006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 на 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6E738" w14:textId="0A13D667" w:rsidR="00E806A5" w:rsidRPr="00EE002C" w:rsidRDefault="00E806A5" w:rsidP="00616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+16,2</w:t>
            </w:r>
          </w:p>
        </w:tc>
      </w:tr>
      <w:tr w:rsidR="00E806A5" w:rsidRPr="00EE002C" w14:paraId="7893DE91" w14:textId="77777777" w:rsidTr="00E806A5">
        <w:trPr>
          <w:trHeight w:val="240"/>
        </w:trPr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B52C" w14:textId="4BFF6915" w:rsidR="00E806A5" w:rsidRPr="00EE002C" w:rsidRDefault="00E806A5" w:rsidP="006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Иной межбюджетный трансферт на организацию питания в муниципальных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1F990" w14:textId="775F2356" w:rsidR="00E806A5" w:rsidRPr="00EE002C" w:rsidRDefault="00E806A5" w:rsidP="00616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+44,8</w:t>
            </w:r>
          </w:p>
        </w:tc>
      </w:tr>
      <w:tr w:rsidR="00E806A5" w:rsidRPr="00EE002C" w14:paraId="4F22144C" w14:textId="77777777" w:rsidTr="00E806A5">
        <w:trPr>
          <w:trHeight w:val="240"/>
        </w:trPr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25E6" w14:textId="5EE6DC8A" w:rsidR="00E806A5" w:rsidRPr="00EE002C" w:rsidRDefault="00E806A5" w:rsidP="0061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Иной межбюджетный трансфер на осуществление переданных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0527" w14:textId="6B4FF841" w:rsidR="00E806A5" w:rsidRPr="00EE002C" w:rsidRDefault="00E806A5" w:rsidP="00616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-3,0</w:t>
            </w:r>
          </w:p>
        </w:tc>
      </w:tr>
    </w:tbl>
    <w:p w14:paraId="47988B0E" w14:textId="6C83F05C" w:rsidR="008D4886" w:rsidRPr="003A3730" w:rsidRDefault="00985F07" w:rsidP="004B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Вносимые изменения по безвозмездным поступлениям из областного бюджета соответствуют проекту закона Кировской </w:t>
      </w:r>
      <w:r w:rsidRPr="003A373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A3730">
        <w:rPr>
          <w:rFonts w:ascii="Times New Roman" w:hAnsi="Times New Roman" w:cs="Times New Roman"/>
          <w:sz w:val="28"/>
          <w:szCs w:val="28"/>
        </w:rPr>
        <w:t>«О внесении изменений в Закон Кировской области «Об областном бюджете на 2022 год и на плановый период 2023 и 2024 годов»</w:t>
      </w:r>
      <w:r w:rsidRPr="003A3730">
        <w:rPr>
          <w:rFonts w:ascii="Times New Roman" w:hAnsi="Times New Roman" w:cs="Times New Roman"/>
          <w:sz w:val="28"/>
          <w:szCs w:val="28"/>
        </w:rPr>
        <w:t>.</w:t>
      </w:r>
    </w:p>
    <w:p w14:paraId="44E77628" w14:textId="77777777" w:rsidR="00D860E5" w:rsidRPr="00EE002C" w:rsidRDefault="00FA096E" w:rsidP="00C63FD8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2C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EE002C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14:paraId="4EF7369F" w14:textId="42F652AA" w:rsidR="00D35F7F" w:rsidRPr="00EE002C" w:rsidRDefault="007E6ED0" w:rsidP="00CF11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EE2122" w:rsidRPr="00EE002C">
        <w:rPr>
          <w:rFonts w:ascii="Times New Roman" w:hAnsi="Times New Roman" w:cs="Times New Roman"/>
          <w:sz w:val="28"/>
          <w:szCs w:val="28"/>
        </w:rPr>
        <w:t>предлагается уменьшение</w:t>
      </w:r>
      <w:r w:rsidRPr="00EE002C">
        <w:rPr>
          <w:rFonts w:ascii="Times New Roman" w:hAnsi="Times New Roman" w:cs="Times New Roman"/>
          <w:sz w:val="28"/>
          <w:szCs w:val="28"/>
        </w:rPr>
        <w:t xml:space="preserve"> расходной части бюджета в 2022 году на </w:t>
      </w:r>
      <w:r w:rsidR="003A3730">
        <w:rPr>
          <w:rFonts w:ascii="Times New Roman" w:hAnsi="Times New Roman" w:cs="Times New Roman"/>
          <w:sz w:val="28"/>
          <w:szCs w:val="28"/>
        </w:rPr>
        <w:t>387,9</w:t>
      </w:r>
      <w:r w:rsidR="003B0EDE" w:rsidRPr="00EE00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3640" w:rsidRPr="00EE002C">
        <w:rPr>
          <w:rFonts w:ascii="Times New Roman" w:hAnsi="Times New Roman" w:cs="Times New Roman"/>
          <w:sz w:val="28"/>
          <w:szCs w:val="28"/>
        </w:rPr>
        <w:t xml:space="preserve">, в том числе за счет </w:t>
      </w:r>
      <w:r w:rsidR="003A3730" w:rsidRPr="00EE002C">
        <w:rPr>
          <w:rFonts w:ascii="Times New Roman" w:hAnsi="Times New Roman" w:cs="Times New Roman"/>
          <w:sz w:val="28"/>
          <w:szCs w:val="28"/>
        </w:rPr>
        <w:t xml:space="preserve">за счет увеличения собственных доходов на </w:t>
      </w:r>
      <w:r w:rsidR="002331E2">
        <w:rPr>
          <w:rFonts w:ascii="Times New Roman" w:hAnsi="Times New Roman" w:cs="Times New Roman"/>
          <w:sz w:val="28"/>
          <w:szCs w:val="28"/>
        </w:rPr>
        <w:t>1 297,3</w:t>
      </w:r>
      <w:r w:rsidR="003A3730" w:rsidRPr="00EE00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31E2">
        <w:rPr>
          <w:rFonts w:ascii="Times New Roman" w:hAnsi="Times New Roman" w:cs="Times New Roman"/>
          <w:sz w:val="28"/>
          <w:szCs w:val="28"/>
        </w:rPr>
        <w:t xml:space="preserve"> и </w:t>
      </w:r>
      <w:r w:rsidR="00283640" w:rsidRPr="00EE002C">
        <w:rPr>
          <w:rFonts w:ascii="Times New Roman" w:hAnsi="Times New Roman" w:cs="Times New Roman"/>
          <w:sz w:val="28"/>
          <w:szCs w:val="28"/>
        </w:rPr>
        <w:t>уменьшения безвозмездных поступлений на 1 685,3 тыс. рублей</w:t>
      </w:r>
      <w:r w:rsidR="002331E2">
        <w:rPr>
          <w:rFonts w:ascii="Times New Roman" w:hAnsi="Times New Roman" w:cs="Times New Roman"/>
          <w:sz w:val="28"/>
          <w:szCs w:val="28"/>
        </w:rPr>
        <w:t>.</w:t>
      </w:r>
    </w:p>
    <w:p w14:paraId="2B53FD96" w14:textId="6CAB6000" w:rsidR="00CC5B49" w:rsidRPr="00EE002C" w:rsidRDefault="00CC5B49" w:rsidP="00CC5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lastRenderedPageBreak/>
        <w:t>В результате вносимых изменений прогнозируемый объем расходов бюджета района уменьшится на 0,</w:t>
      </w:r>
      <w:r w:rsidR="002331E2">
        <w:rPr>
          <w:rFonts w:ascii="Times New Roman" w:hAnsi="Times New Roman" w:cs="Times New Roman"/>
          <w:sz w:val="28"/>
          <w:szCs w:val="28"/>
        </w:rPr>
        <w:t>2</w:t>
      </w:r>
      <w:r w:rsidRPr="00EE002C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2331E2">
        <w:rPr>
          <w:rFonts w:ascii="Times New Roman" w:hAnsi="Times New Roman" w:cs="Times New Roman"/>
          <w:sz w:val="28"/>
          <w:szCs w:val="28"/>
        </w:rPr>
        <w:t>161 064,6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79DB72B" w14:textId="77777777" w:rsidR="00CC5B49" w:rsidRPr="00EE002C" w:rsidRDefault="00CC5B49" w:rsidP="00CC5B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2C">
        <w:rPr>
          <w:rFonts w:ascii="Times New Roman" w:eastAsia="Times New Roman" w:hAnsi="Times New Roman" w:cs="Times New Roman"/>
          <w:sz w:val="28"/>
          <w:szCs w:val="28"/>
        </w:rPr>
        <w:t>Изменения коснутся разделов, подразделов, функциональной классификации расходов, ведомственной структуры расходов, муниципальных программ Тужинского муниципального района.</w:t>
      </w:r>
    </w:p>
    <w:p w14:paraId="05E0728E" w14:textId="77777777" w:rsidR="00CC5B49" w:rsidRPr="00EE002C" w:rsidRDefault="00CC5B49" w:rsidP="00CC5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По разделам классификации расходов бюджета изменение расходов предусматривается:</w:t>
      </w:r>
    </w:p>
    <w:p w14:paraId="0E976E22" w14:textId="1B54B4D3" w:rsidR="00CC5B49" w:rsidRPr="00EE002C" w:rsidRDefault="00CC5B49" w:rsidP="00CC5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вопросы» </w:t>
      </w:r>
      <w:r w:rsidR="002331E2">
        <w:rPr>
          <w:rFonts w:ascii="Times New Roman" w:hAnsi="Times New Roman" w:cs="Times New Roman"/>
          <w:sz w:val="28"/>
          <w:szCs w:val="28"/>
        </w:rPr>
        <w:t>увеличение</w:t>
      </w:r>
      <w:r w:rsidRPr="00EE002C">
        <w:rPr>
          <w:rFonts w:ascii="Times New Roman" w:hAnsi="Times New Roman" w:cs="Times New Roman"/>
          <w:sz w:val="28"/>
          <w:szCs w:val="28"/>
        </w:rPr>
        <w:t xml:space="preserve"> </w:t>
      </w:r>
      <w:r w:rsidR="002331E2">
        <w:rPr>
          <w:rFonts w:ascii="Times New Roman" w:hAnsi="Times New Roman" w:cs="Times New Roman"/>
          <w:sz w:val="28"/>
          <w:szCs w:val="28"/>
        </w:rPr>
        <w:t>на 420,2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2331E2">
        <w:rPr>
          <w:rFonts w:ascii="Times New Roman" w:hAnsi="Times New Roman" w:cs="Times New Roman"/>
          <w:sz w:val="28"/>
          <w:szCs w:val="28"/>
        </w:rPr>
        <w:t>37650,8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268B8D6" w14:textId="2AA4858F" w:rsidR="00CC5B49" w:rsidRPr="00EE002C" w:rsidRDefault="00CC5B49" w:rsidP="00CC5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по разделу 0</w:t>
      </w:r>
      <w:r w:rsidR="001025DE" w:rsidRPr="00EE002C">
        <w:rPr>
          <w:rFonts w:ascii="Times New Roman" w:hAnsi="Times New Roman" w:cs="Times New Roman"/>
          <w:sz w:val="28"/>
          <w:szCs w:val="28"/>
        </w:rPr>
        <w:t>3</w:t>
      </w:r>
      <w:r w:rsidRPr="00EE002C"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1025DE" w:rsidRPr="00EE002C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EE002C">
        <w:rPr>
          <w:rFonts w:ascii="Times New Roman" w:hAnsi="Times New Roman" w:cs="Times New Roman"/>
          <w:sz w:val="28"/>
          <w:szCs w:val="28"/>
        </w:rPr>
        <w:t xml:space="preserve">» </w:t>
      </w:r>
      <w:r w:rsidR="001025DE" w:rsidRPr="00EE002C">
        <w:rPr>
          <w:rFonts w:ascii="Times New Roman" w:hAnsi="Times New Roman" w:cs="Times New Roman"/>
          <w:sz w:val="28"/>
          <w:szCs w:val="28"/>
        </w:rPr>
        <w:t>уменьшение</w:t>
      </w:r>
      <w:r w:rsidRPr="00EE002C">
        <w:rPr>
          <w:rFonts w:ascii="Times New Roman" w:hAnsi="Times New Roman" w:cs="Times New Roman"/>
          <w:sz w:val="28"/>
          <w:szCs w:val="28"/>
        </w:rPr>
        <w:t xml:space="preserve"> на </w:t>
      </w:r>
      <w:r w:rsidR="001025DE" w:rsidRPr="00EE002C">
        <w:rPr>
          <w:rFonts w:ascii="Times New Roman" w:hAnsi="Times New Roman" w:cs="Times New Roman"/>
          <w:sz w:val="28"/>
          <w:szCs w:val="28"/>
        </w:rPr>
        <w:t>14,8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25DE" w:rsidRPr="00EE002C">
        <w:rPr>
          <w:rFonts w:ascii="Times New Roman" w:hAnsi="Times New Roman" w:cs="Times New Roman"/>
          <w:sz w:val="28"/>
          <w:szCs w:val="28"/>
        </w:rPr>
        <w:t>.</w:t>
      </w:r>
      <w:r w:rsidRPr="00EE002C">
        <w:rPr>
          <w:rFonts w:ascii="Times New Roman" w:hAnsi="Times New Roman" w:cs="Times New Roman"/>
          <w:sz w:val="28"/>
          <w:szCs w:val="28"/>
        </w:rPr>
        <w:t xml:space="preserve"> С учетом корректировки расходы составят </w:t>
      </w:r>
      <w:r w:rsidR="001025DE" w:rsidRPr="00EE002C">
        <w:rPr>
          <w:rFonts w:ascii="Times New Roman" w:hAnsi="Times New Roman" w:cs="Times New Roman"/>
          <w:sz w:val="28"/>
          <w:szCs w:val="28"/>
        </w:rPr>
        <w:t>1 308,8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C2807" w14:textId="1F505979" w:rsidR="001025DE" w:rsidRPr="00EE002C" w:rsidRDefault="001025DE" w:rsidP="00102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по разделу 04 «Национальная экономика» увеличение на 521,3 тыс. рублей. С учетом корректировки расходы составят 26 707,6 тыс. рублей;</w:t>
      </w:r>
    </w:p>
    <w:p w14:paraId="6687C334" w14:textId="03CA2A0D" w:rsidR="00CC5B49" w:rsidRPr="00EE002C" w:rsidRDefault="00CC5B49" w:rsidP="00CC5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1747144"/>
      <w:r w:rsidRPr="00EE002C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</w:t>
      </w:r>
      <w:r w:rsidR="001025DE" w:rsidRPr="00EE002C">
        <w:rPr>
          <w:rFonts w:ascii="Times New Roman" w:hAnsi="Times New Roman" w:cs="Times New Roman"/>
          <w:sz w:val="28"/>
          <w:szCs w:val="28"/>
        </w:rPr>
        <w:t>уменьшение</w:t>
      </w:r>
      <w:r w:rsidRPr="00EE002C">
        <w:rPr>
          <w:rFonts w:ascii="Times New Roman" w:hAnsi="Times New Roman" w:cs="Times New Roman"/>
          <w:sz w:val="28"/>
          <w:szCs w:val="28"/>
        </w:rPr>
        <w:t xml:space="preserve"> на </w:t>
      </w:r>
      <w:r w:rsidR="001025DE" w:rsidRPr="00EE002C">
        <w:rPr>
          <w:rFonts w:ascii="Times New Roman" w:hAnsi="Times New Roman" w:cs="Times New Roman"/>
          <w:sz w:val="28"/>
          <w:szCs w:val="28"/>
        </w:rPr>
        <w:t>1 906,3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25DE" w:rsidRPr="00EE002C">
        <w:rPr>
          <w:rFonts w:ascii="Times New Roman" w:hAnsi="Times New Roman" w:cs="Times New Roman"/>
          <w:sz w:val="28"/>
          <w:szCs w:val="28"/>
        </w:rPr>
        <w:t xml:space="preserve">. </w:t>
      </w:r>
      <w:r w:rsidRPr="00EE002C">
        <w:rPr>
          <w:rFonts w:ascii="Times New Roman" w:hAnsi="Times New Roman" w:cs="Times New Roman"/>
          <w:sz w:val="28"/>
          <w:szCs w:val="28"/>
        </w:rPr>
        <w:t xml:space="preserve">С учетом корректировки расходы составят </w:t>
      </w:r>
      <w:r w:rsidR="001025DE" w:rsidRPr="00EE002C">
        <w:rPr>
          <w:rFonts w:ascii="Times New Roman" w:hAnsi="Times New Roman" w:cs="Times New Roman"/>
          <w:sz w:val="28"/>
          <w:szCs w:val="28"/>
        </w:rPr>
        <w:t>6 400,6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bookmarkEnd w:id="1"/>
    <w:p w14:paraId="0AAD1967" w14:textId="7193243E" w:rsidR="001025DE" w:rsidRPr="00EE002C" w:rsidRDefault="001025DE" w:rsidP="00102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по разделу 06 «Охрана окружающей среды» уменьшение на 50,2 тыс. рублей. С учетом корректировки расходы составят 93,8 тыс. рублей;</w:t>
      </w:r>
    </w:p>
    <w:p w14:paraId="01589D74" w14:textId="55675814" w:rsidR="00CC5B49" w:rsidRPr="00EE002C" w:rsidRDefault="00CC5B49" w:rsidP="00CC5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по разделу 07 «Образование» </w:t>
      </w:r>
      <w:r w:rsidR="001025DE" w:rsidRPr="00EE002C">
        <w:rPr>
          <w:rFonts w:ascii="Times New Roman" w:hAnsi="Times New Roman" w:cs="Times New Roman"/>
          <w:sz w:val="28"/>
          <w:szCs w:val="28"/>
        </w:rPr>
        <w:t>уменьшение</w:t>
      </w:r>
      <w:r w:rsidRPr="00EE002C">
        <w:rPr>
          <w:rFonts w:ascii="Times New Roman" w:hAnsi="Times New Roman" w:cs="Times New Roman"/>
          <w:sz w:val="28"/>
          <w:szCs w:val="28"/>
        </w:rPr>
        <w:t xml:space="preserve"> на </w:t>
      </w:r>
      <w:r w:rsidR="001025DE" w:rsidRPr="00EE002C">
        <w:rPr>
          <w:rFonts w:ascii="Times New Roman" w:hAnsi="Times New Roman" w:cs="Times New Roman"/>
          <w:sz w:val="28"/>
          <w:szCs w:val="28"/>
        </w:rPr>
        <w:t>297,9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1025DE" w:rsidRPr="00EE002C">
        <w:rPr>
          <w:rFonts w:ascii="Times New Roman" w:hAnsi="Times New Roman" w:cs="Times New Roman"/>
          <w:sz w:val="28"/>
          <w:szCs w:val="28"/>
        </w:rPr>
        <w:t>37 772,3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9D0C69" w14:textId="1929A3D3" w:rsidR="00CC5B49" w:rsidRPr="00EE002C" w:rsidRDefault="00CC5B49" w:rsidP="00CC5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увеличение на </w:t>
      </w:r>
      <w:r w:rsidR="001025DE" w:rsidRPr="00EE002C">
        <w:rPr>
          <w:rFonts w:ascii="Times New Roman" w:hAnsi="Times New Roman" w:cs="Times New Roman"/>
          <w:sz w:val="28"/>
          <w:szCs w:val="28"/>
        </w:rPr>
        <w:t>939,8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25DE" w:rsidRPr="00EE002C">
        <w:rPr>
          <w:rFonts w:ascii="Times New Roman" w:hAnsi="Times New Roman" w:cs="Times New Roman"/>
          <w:sz w:val="28"/>
          <w:szCs w:val="28"/>
        </w:rPr>
        <w:t xml:space="preserve">. </w:t>
      </w:r>
      <w:r w:rsidRPr="00EE002C">
        <w:rPr>
          <w:rFonts w:ascii="Times New Roman" w:hAnsi="Times New Roman" w:cs="Times New Roman"/>
          <w:sz w:val="28"/>
          <w:szCs w:val="28"/>
        </w:rPr>
        <w:t xml:space="preserve">С учетом корректировки расходы составят </w:t>
      </w:r>
      <w:r w:rsidR="001025DE" w:rsidRPr="00EE002C">
        <w:rPr>
          <w:rFonts w:ascii="Times New Roman" w:hAnsi="Times New Roman" w:cs="Times New Roman"/>
          <w:sz w:val="28"/>
          <w:szCs w:val="28"/>
        </w:rPr>
        <w:t>33 764,5</w:t>
      </w:r>
      <w:r w:rsidRPr="00EE00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25DE" w:rsidRPr="00EE002C">
        <w:rPr>
          <w:rFonts w:ascii="Times New Roman" w:hAnsi="Times New Roman" w:cs="Times New Roman"/>
          <w:sz w:val="28"/>
          <w:szCs w:val="28"/>
        </w:rPr>
        <w:t>.</w:t>
      </w:r>
    </w:p>
    <w:p w14:paraId="149A09F2" w14:textId="2A4C92F1" w:rsidR="004530A8" w:rsidRPr="00EE002C" w:rsidRDefault="00EB6B78" w:rsidP="00EB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 2022 года, затрагивающие финансовое обеспечение</w:t>
      </w:r>
      <w:r w:rsidR="00283640" w:rsidRPr="00EE002C">
        <w:rPr>
          <w:rFonts w:ascii="Times New Roman" w:hAnsi="Times New Roman" w:cs="Times New Roman"/>
          <w:sz w:val="28"/>
          <w:szCs w:val="28"/>
        </w:rPr>
        <w:t xml:space="preserve"> 1</w:t>
      </w:r>
      <w:r w:rsidR="001905D3">
        <w:rPr>
          <w:rFonts w:ascii="Times New Roman" w:hAnsi="Times New Roman" w:cs="Times New Roman"/>
          <w:sz w:val="28"/>
          <w:szCs w:val="28"/>
        </w:rPr>
        <w:t>1</w:t>
      </w:r>
      <w:r w:rsidR="000E69BB" w:rsidRPr="00EE002C">
        <w:rPr>
          <w:rFonts w:ascii="Times New Roman" w:hAnsi="Times New Roman" w:cs="Times New Roman"/>
          <w:sz w:val="28"/>
          <w:szCs w:val="28"/>
        </w:rPr>
        <w:t xml:space="preserve"> </w:t>
      </w:r>
      <w:r w:rsidRPr="00EE002C">
        <w:rPr>
          <w:rFonts w:ascii="Times New Roman" w:hAnsi="Times New Roman" w:cs="Times New Roman"/>
          <w:sz w:val="28"/>
          <w:szCs w:val="28"/>
        </w:rPr>
        <w:t xml:space="preserve">муниципальных программ из </w:t>
      </w:r>
      <w:r w:rsidR="004530A8" w:rsidRPr="00EE002C">
        <w:rPr>
          <w:rFonts w:ascii="Times New Roman" w:hAnsi="Times New Roman" w:cs="Times New Roman"/>
          <w:sz w:val="28"/>
          <w:szCs w:val="28"/>
        </w:rPr>
        <w:t>17.</w:t>
      </w:r>
    </w:p>
    <w:p w14:paraId="747C4202" w14:textId="15B10E97" w:rsidR="00EB6B78" w:rsidRPr="00EE002C" w:rsidRDefault="00EB6B78" w:rsidP="00EB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Изменения бюджетных ассигнований по муниципальным программам </w:t>
      </w:r>
      <w:r w:rsidR="00C5796B" w:rsidRPr="00EE002C">
        <w:rPr>
          <w:rFonts w:ascii="Times New Roman" w:hAnsi="Times New Roman" w:cs="Times New Roman"/>
          <w:sz w:val="28"/>
          <w:szCs w:val="28"/>
        </w:rPr>
        <w:t>района</w:t>
      </w:r>
      <w:r w:rsidRPr="00EE002C">
        <w:rPr>
          <w:rFonts w:ascii="Times New Roman" w:hAnsi="Times New Roman" w:cs="Times New Roman"/>
          <w:sz w:val="28"/>
          <w:szCs w:val="28"/>
        </w:rPr>
        <w:t xml:space="preserve"> в 2022 году отражены в таблице</w:t>
      </w:r>
      <w:r w:rsidR="005902CF" w:rsidRPr="00EE002C">
        <w:rPr>
          <w:rFonts w:ascii="Times New Roman" w:hAnsi="Times New Roman" w:cs="Times New Roman"/>
          <w:sz w:val="28"/>
          <w:szCs w:val="28"/>
        </w:rPr>
        <w:t>:</w:t>
      </w:r>
    </w:p>
    <w:p w14:paraId="5DFD304D" w14:textId="77777777" w:rsidR="004530A8" w:rsidRPr="00EE002C" w:rsidRDefault="004530A8" w:rsidP="004530A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EE002C">
        <w:rPr>
          <w:rFonts w:ascii="Times New Roman" w:hAnsi="Times New Roman" w:cs="Times New Roman"/>
        </w:rPr>
        <w:t>тыс. рублей.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8124"/>
        <w:gridCol w:w="1134"/>
      </w:tblGrid>
      <w:tr w:rsidR="00283640" w:rsidRPr="00EE002C" w14:paraId="3AC1E9C0" w14:textId="77777777" w:rsidTr="00283640">
        <w:trPr>
          <w:trHeight w:val="438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D143" w14:textId="77777777" w:rsidR="00283640" w:rsidRPr="00EE002C" w:rsidRDefault="00283640" w:rsidP="007347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50F7" w14:textId="0FE4D1C3" w:rsidR="00283640" w:rsidRPr="00EE002C" w:rsidRDefault="00283640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Изменения, (</w:t>
            </w:r>
            <w:proofErr w:type="gramStart"/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+,-</w:t>
            </w:r>
            <w:proofErr w:type="gramEnd"/>
            <w:r w:rsidRPr="00EE0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283640" w:rsidRPr="00EE002C" w14:paraId="4C38C8F1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324F" w14:textId="77777777" w:rsidR="00283640" w:rsidRPr="00EE002C" w:rsidRDefault="00283640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1912" w14:textId="706B48B6" w:rsidR="00283640" w:rsidRPr="00EE002C" w:rsidRDefault="0078638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-47,2</w:t>
            </w:r>
          </w:p>
        </w:tc>
      </w:tr>
      <w:tr w:rsidR="00283640" w:rsidRPr="00EE002C" w14:paraId="2EC56DC7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93B4" w14:textId="77777777" w:rsidR="00283640" w:rsidRPr="00EE002C" w:rsidRDefault="00283640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98EC" w14:textId="113BBCAA" w:rsidR="00283640" w:rsidRPr="00EE002C" w:rsidRDefault="0078638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-128,</w:t>
            </w:r>
            <w:r w:rsidR="00444EE6"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83640" w:rsidRPr="00EE002C" w14:paraId="0767EE58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2F2D" w14:textId="77777777" w:rsidR="00283640" w:rsidRPr="00EE002C" w:rsidRDefault="00283640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59DB" w14:textId="08F2DD5C" w:rsidR="00283640" w:rsidRPr="00EE002C" w:rsidRDefault="0078638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+679,</w:t>
            </w:r>
            <w:r w:rsidR="00444EE6"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6386" w:rsidRPr="00EE002C" w14:paraId="4ADD1C33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E778" w14:textId="2CD9166A" w:rsidR="00786386" w:rsidRPr="00EE002C" w:rsidRDefault="00786386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«Обеспечение безопасности и жизнедеятельности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CE38" w14:textId="09E8806F" w:rsidR="00786386" w:rsidRPr="00EE002C" w:rsidRDefault="0078638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-94,8</w:t>
            </w:r>
          </w:p>
        </w:tc>
      </w:tr>
      <w:tr w:rsidR="00283640" w:rsidRPr="00EE002C" w14:paraId="5DEB3BEF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CFD" w14:textId="77777777" w:rsidR="00283640" w:rsidRPr="00EE002C" w:rsidRDefault="00283640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«Управление муниципальными финансами и регулирование межбюджетных отношений»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980E" w14:textId="5CE64770" w:rsidR="00283640" w:rsidRPr="00EE002C" w:rsidRDefault="0078638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-3,0</w:t>
            </w:r>
          </w:p>
        </w:tc>
      </w:tr>
      <w:tr w:rsidR="00786386" w:rsidRPr="00EE002C" w14:paraId="28DDFDBE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58FF" w14:textId="46480267" w:rsidR="00786386" w:rsidRPr="00EE002C" w:rsidRDefault="00786386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«Охрана окружающей среды и экологическое воспитание»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E5DC" w14:textId="4FE5712C" w:rsidR="00786386" w:rsidRPr="00EE002C" w:rsidRDefault="0078638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-50,2</w:t>
            </w:r>
          </w:p>
        </w:tc>
      </w:tr>
      <w:tr w:rsidR="00283640" w:rsidRPr="00EE002C" w14:paraId="3F22C707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A99F" w14:textId="77777777" w:rsidR="00283640" w:rsidRPr="00EE002C" w:rsidRDefault="00283640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«Программа управления муниципальным имуществом»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7EA8" w14:textId="6B27DA21" w:rsidR="00283640" w:rsidRPr="00EE002C" w:rsidRDefault="0078638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190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</w:tr>
      <w:tr w:rsidR="00283640" w:rsidRPr="00EE002C" w14:paraId="2E7100C1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22C6" w14:textId="77777777" w:rsidR="00283640" w:rsidRPr="00EE002C" w:rsidRDefault="00283640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транспортной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AAFA" w14:textId="468D5C21" w:rsidR="00283640" w:rsidRPr="00EE002C" w:rsidRDefault="0078638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+521,3</w:t>
            </w:r>
          </w:p>
        </w:tc>
      </w:tr>
      <w:tr w:rsidR="00786386" w:rsidRPr="00EE002C" w14:paraId="380325E7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4A55" w14:textId="708070E0" w:rsidR="00786386" w:rsidRPr="00EE002C" w:rsidRDefault="00786386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«Повышение эффективности реализации молодежной политики»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60BE" w14:textId="22DE55C6" w:rsidR="00786386" w:rsidRPr="00EE002C" w:rsidRDefault="0078638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+10,0</w:t>
            </w:r>
          </w:p>
        </w:tc>
      </w:tr>
      <w:tr w:rsidR="00283640" w:rsidRPr="00EE002C" w14:paraId="6623E0D2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ADFA" w14:textId="77777777" w:rsidR="00283640" w:rsidRPr="00EE002C" w:rsidRDefault="00283640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787B" w14:textId="6051BB9E" w:rsidR="00283640" w:rsidRPr="00EE002C" w:rsidRDefault="0078638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-1 906,3</w:t>
            </w:r>
          </w:p>
        </w:tc>
      </w:tr>
      <w:tr w:rsidR="00283640" w:rsidRPr="00EE002C" w14:paraId="082244B0" w14:textId="77777777" w:rsidTr="00283640">
        <w:trPr>
          <w:trHeight w:val="28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C5D6" w14:textId="77777777" w:rsidR="00283640" w:rsidRPr="00EE002C" w:rsidRDefault="00283640" w:rsidP="004530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МП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E392" w14:textId="09533949" w:rsidR="00283640" w:rsidRPr="00EE002C" w:rsidRDefault="00786386" w:rsidP="00032A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+0,2</w:t>
            </w:r>
          </w:p>
        </w:tc>
      </w:tr>
    </w:tbl>
    <w:p w14:paraId="1984B4ED" w14:textId="0B869DC4" w:rsidR="00444EE6" w:rsidRPr="00EE002C" w:rsidRDefault="00444EE6" w:rsidP="00444EE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02C">
        <w:rPr>
          <w:rFonts w:ascii="Times New Roman" w:hAnsi="Times New Roman" w:cs="Times New Roman"/>
          <w:bCs/>
          <w:sz w:val="28"/>
          <w:szCs w:val="28"/>
        </w:rPr>
        <w:t>Подробная информация о предлагаемых направлениях расходов представлена в пояснительной записке к проекту Решения.</w:t>
      </w:r>
    </w:p>
    <w:p w14:paraId="43C86C4E" w14:textId="6822C8F8" w:rsidR="005474AE" w:rsidRPr="00EE002C" w:rsidRDefault="000B3990" w:rsidP="00896CCB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2C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09019DFA" w14:textId="6C96E07A" w:rsidR="00522820" w:rsidRDefault="00CF729B" w:rsidP="00896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В результате предложенных корректировок доходной и расходной части бюджета </w:t>
      </w:r>
      <w:r w:rsidR="002F0F65" w:rsidRPr="00EE002C">
        <w:rPr>
          <w:rFonts w:ascii="Times New Roman" w:hAnsi="Times New Roman" w:cs="Times New Roman"/>
          <w:sz w:val="28"/>
          <w:szCs w:val="28"/>
        </w:rPr>
        <w:t>района</w:t>
      </w:r>
      <w:r w:rsidR="00F6474A" w:rsidRPr="00EE002C">
        <w:rPr>
          <w:rFonts w:ascii="Times New Roman" w:hAnsi="Times New Roman" w:cs="Times New Roman"/>
          <w:sz w:val="28"/>
          <w:szCs w:val="28"/>
        </w:rPr>
        <w:t xml:space="preserve"> </w:t>
      </w:r>
      <w:r w:rsidR="002F0F65" w:rsidRPr="00EE002C">
        <w:rPr>
          <w:rFonts w:ascii="Times New Roman" w:hAnsi="Times New Roman" w:cs="Times New Roman"/>
          <w:sz w:val="28"/>
          <w:szCs w:val="28"/>
        </w:rPr>
        <w:t>на</w:t>
      </w:r>
      <w:r w:rsidR="00F6474A" w:rsidRPr="00EE002C">
        <w:rPr>
          <w:rFonts w:ascii="Times New Roman" w:hAnsi="Times New Roman" w:cs="Times New Roman"/>
          <w:sz w:val="28"/>
          <w:szCs w:val="28"/>
        </w:rPr>
        <w:t xml:space="preserve"> 2022</w:t>
      </w:r>
      <w:r w:rsidR="00444184" w:rsidRPr="00EE002C">
        <w:rPr>
          <w:rFonts w:ascii="Times New Roman" w:hAnsi="Times New Roman" w:cs="Times New Roman"/>
          <w:sz w:val="28"/>
          <w:szCs w:val="28"/>
        </w:rPr>
        <w:t xml:space="preserve"> год дефицит бюджета </w:t>
      </w:r>
      <w:r w:rsidR="001905D3">
        <w:rPr>
          <w:rFonts w:ascii="Times New Roman" w:hAnsi="Times New Roman" w:cs="Times New Roman"/>
          <w:sz w:val="28"/>
          <w:szCs w:val="28"/>
        </w:rPr>
        <w:t xml:space="preserve">увеличивается на 500,0 тыс. рублей и составит </w:t>
      </w:r>
      <w:r w:rsidR="00522820" w:rsidRPr="00EE002C">
        <w:rPr>
          <w:rFonts w:ascii="Times New Roman" w:hAnsi="Times New Roman" w:cs="Times New Roman"/>
          <w:sz w:val="28"/>
          <w:szCs w:val="28"/>
        </w:rPr>
        <w:t>7 </w:t>
      </w:r>
      <w:r w:rsidR="001905D3">
        <w:rPr>
          <w:rFonts w:ascii="Times New Roman" w:hAnsi="Times New Roman" w:cs="Times New Roman"/>
          <w:sz w:val="28"/>
          <w:szCs w:val="28"/>
        </w:rPr>
        <w:t>9</w:t>
      </w:r>
      <w:r w:rsidR="00522820" w:rsidRPr="00EE002C">
        <w:rPr>
          <w:rFonts w:ascii="Times New Roman" w:hAnsi="Times New Roman" w:cs="Times New Roman"/>
          <w:sz w:val="28"/>
          <w:szCs w:val="28"/>
        </w:rPr>
        <w:t>10,9 тыс. рублей.</w:t>
      </w:r>
      <w:r w:rsidR="00522820" w:rsidRPr="00EE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8CE9C9" w14:textId="6BCEE9BE" w:rsidR="00F34BE0" w:rsidRPr="00EE002C" w:rsidRDefault="00F34BE0" w:rsidP="00896CCB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2C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6AF1BB3A" w14:textId="5D9FF981" w:rsidR="001C1DD0" w:rsidRPr="00EE002C" w:rsidRDefault="00F34BE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</w:t>
      </w:r>
      <w:r w:rsidR="001C1DD0" w:rsidRPr="00EE002C">
        <w:rPr>
          <w:rFonts w:ascii="Times New Roman" w:hAnsi="Times New Roman" w:cs="Times New Roman"/>
          <w:sz w:val="28"/>
          <w:szCs w:val="28"/>
        </w:rPr>
        <w:t xml:space="preserve">пунктом 4 статьи </w:t>
      </w:r>
      <w:r w:rsidR="00045083" w:rsidRPr="00EE002C">
        <w:rPr>
          <w:rFonts w:ascii="Times New Roman" w:hAnsi="Times New Roman" w:cs="Times New Roman"/>
          <w:sz w:val="28"/>
          <w:szCs w:val="28"/>
        </w:rPr>
        <w:t>39 Положения</w:t>
      </w:r>
      <w:r w:rsidR="001C1DD0" w:rsidRPr="00EE002C">
        <w:rPr>
          <w:rFonts w:ascii="Times New Roman" w:hAnsi="Times New Roman" w:cs="Times New Roman"/>
          <w:sz w:val="28"/>
          <w:szCs w:val="28"/>
        </w:rPr>
        <w:t xml:space="preserve"> о бюджетном процессе в Тужинском муниципальном районе Кировской области, утвержденного решением Тужинской районной Думы от 26.02.2021 № 54/400.</w:t>
      </w:r>
    </w:p>
    <w:p w14:paraId="56A89FE6" w14:textId="199F1812" w:rsidR="00F34BE0" w:rsidRPr="00896CCB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02C">
        <w:rPr>
          <w:rFonts w:ascii="Times New Roman" w:hAnsi="Times New Roman" w:cs="Times New Roman"/>
          <w:sz w:val="28"/>
          <w:szCs w:val="28"/>
        </w:rPr>
        <w:t>Проектом Решения планируется изменение основных характеристик</w:t>
      </w:r>
      <w:r w:rsidRPr="003874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C1DD0" w:rsidRPr="003874BD">
        <w:rPr>
          <w:rFonts w:ascii="Times New Roman" w:hAnsi="Times New Roman" w:cs="Times New Roman"/>
          <w:sz w:val="28"/>
          <w:szCs w:val="28"/>
        </w:rPr>
        <w:t>района</w:t>
      </w:r>
      <w:r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896CCB">
        <w:rPr>
          <w:rFonts w:ascii="Times New Roman" w:hAnsi="Times New Roman" w:cs="Times New Roman"/>
          <w:b/>
          <w:bCs/>
          <w:sz w:val="28"/>
          <w:szCs w:val="28"/>
        </w:rPr>
        <w:t>на 2022 год:</w:t>
      </w:r>
    </w:p>
    <w:p w14:paraId="1E0B0FE7" w14:textId="00F5F332" w:rsidR="00F34BE0" w:rsidRPr="003874BD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444EE6">
        <w:rPr>
          <w:rFonts w:ascii="Times New Roman" w:hAnsi="Times New Roman" w:cs="Times New Roman"/>
          <w:sz w:val="28"/>
          <w:szCs w:val="28"/>
        </w:rPr>
        <w:t>уменьшаются</w:t>
      </w:r>
      <w:r w:rsidRPr="003874BD">
        <w:rPr>
          <w:rFonts w:ascii="Times New Roman" w:hAnsi="Times New Roman" w:cs="Times New Roman"/>
          <w:sz w:val="28"/>
          <w:szCs w:val="28"/>
        </w:rPr>
        <w:t xml:space="preserve"> на </w:t>
      </w:r>
      <w:r w:rsidR="00444EE6">
        <w:rPr>
          <w:rFonts w:ascii="Times New Roman" w:hAnsi="Times New Roman" w:cs="Times New Roman"/>
          <w:sz w:val="28"/>
          <w:szCs w:val="28"/>
        </w:rPr>
        <w:t>887,9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444EE6">
        <w:rPr>
          <w:rFonts w:ascii="Times New Roman" w:hAnsi="Times New Roman" w:cs="Times New Roman"/>
          <w:sz w:val="28"/>
          <w:szCs w:val="28"/>
        </w:rPr>
        <w:t>153 153,7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96DC020" w14:textId="5AAC8BD9" w:rsidR="00F34BE0" w:rsidRPr="003874BD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444EE6">
        <w:rPr>
          <w:rFonts w:ascii="Times New Roman" w:hAnsi="Times New Roman" w:cs="Times New Roman"/>
          <w:sz w:val="28"/>
          <w:szCs w:val="28"/>
        </w:rPr>
        <w:t>уменьшаются</w:t>
      </w:r>
      <w:r w:rsidRPr="003874BD">
        <w:rPr>
          <w:rFonts w:ascii="Times New Roman" w:hAnsi="Times New Roman" w:cs="Times New Roman"/>
          <w:sz w:val="28"/>
          <w:szCs w:val="28"/>
        </w:rPr>
        <w:t xml:space="preserve"> на </w:t>
      </w:r>
      <w:r w:rsidR="001905D3">
        <w:rPr>
          <w:rFonts w:ascii="Times New Roman" w:hAnsi="Times New Roman" w:cs="Times New Roman"/>
          <w:sz w:val="28"/>
          <w:szCs w:val="28"/>
        </w:rPr>
        <w:t>387,9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1905D3">
        <w:rPr>
          <w:rFonts w:ascii="Times New Roman" w:hAnsi="Times New Roman" w:cs="Times New Roman"/>
          <w:sz w:val="28"/>
          <w:szCs w:val="28"/>
        </w:rPr>
        <w:t xml:space="preserve">161 064,6 </w:t>
      </w:r>
      <w:r w:rsidRPr="003874B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2704FBB" w14:textId="75CB6D54" w:rsid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444EE6" w:rsidRPr="003874BD">
        <w:rPr>
          <w:rFonts w:ascii="Times New Roman" w:hAnsi="Times New Roman" w:cs="Times New Roman"/>
          <w:sz w:val="28"/>
          <w:szCs w:val="28"/>
        </w:rPr>
        <w:t>составит</w:t>
      </w:r>
      <w:r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1C1DD0" w:rsidRPr="003874BD">
        <w:rPr>
          <w:rFonts w:ascii="Times New Roman" w:hAnsi="Times New Roman" w:cs="Times New Roman"/>
          <w:sz w:val="28"/>
          <w:szCs w:val="28"/>
        </w:rPr>
        <w:t>7 </w:t>
      </w:r>
      <w:r w:rsidR="001905D3">
        <w:rPr>
          <w:rFonts w:ascii="Times New Roman" w:hAnsi="Times New Roman" w:cs="Times New Roman"/>
          <w:sz w:val="28"/>
          <w:szCs w:val="28"/>
        </w:rPr>
        <w:t>9</w:t>
      </w:r>
      <w:r w:rsidR="001C1DD0" w:rsidRPr="003874BD">
        <w:rPr>
          <w:rFonts w:ascii="Times New Roman" w:hAnsi="Times New Roman" w:cs="Times New Roman"/>
          <w:sz w:val="28"/>
          <w:szCs w:val="28"/>
        </w:rPr>
        <w:t>10,9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8AC148B" w14:textId="427433CA" w:rsidR="00444EE6" w:rsidRDefault="00D35238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</w:t>
      </w:r>
      <w:r w:rsidR="00421C9C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21C9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21C9C">
        <w:rPr>
          <w:rFonts w:ascii="Times New Roman" w:hAnsi="Times New Roman" w:cs="Times New Roman"/>
          <w:sz w:val="28"/>
          <w:szCs w:val="28"/>
        </w:rPr>
        <w:t xml:space="preserve"> дорожного фонда увеличива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1C9C">
        <w:rPr>
          <w:rFonts w:ascii="Times New Roman" w:hAnsi="Times New Roman" w:cs="Times New Roman"/>
          <w:sz w:val="28"/>
          <w:szCs w:val="28"/>
        </w:rPr>
        <w:t>тся на 521,3 тыс. рублей и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1C9C">
        <w:rPr>
          <w:rFonts w:ascii="Times New Roman" w:hAnsi="Times New Roman" w:cs="Times New Roman"/>
          <w:sz w:val="28"/>
          <w:szCs w:val="28"/>
        </w:rPr>
        <w:t>т 24 731,2 тыс. рублей.</w:t>
      </w:r>
    </w:p>
    <w:p w14:paraId="2D199DD3" w14:textId="3B538F7A" w:rsidR="00BF0A38" w:rsidRDefault="001905D3" w:rsidP="00BF0A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0A38">
        <w:rPr>
          <w:rFonts w:ascii="Times New Roman" w:hAnsi="Times New Roman" w:cs="Times New Roman"/>
          <w:sz w:val="28"/>
          <w:szCs w:val="28"/>
        </w:rPr>
        <w:t xml:space="preserve">азмер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уменьшается </w:t>
      </w:r>
      <w:r w:rsidR="00BF0A38">
        <w:rPr>
          <w:rFonts w:ascii="Times New Roman" w:hAnsi="Times New Roman" w:cs="Times New Roman"/>
          <w:sz w:val="28"/>
          <w:szCs w:val="28"/>
        </w:rPr>
        <w:t>на 80,0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F0A38">
        <w:rPr>
          <w:rFonts w:ascii="Times New Roman" w:hAnsi="Times New Roman" w:cs="Times New Roman"/>
          <w:sz w:val="28"/>
          <w:szCs w:val="28"/>
        </w:rPr>
        <w:t>составит 0,0 рублей.</w:t>
      </w:r>
    </w:p>
    <w:p w14:paraId="5A46541F" w14:textId="3A04FE27" w:rsidR="00CC645E" w:rsidRDefault="000B3990" w:rsidP="00EE002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</w:t>
      </w:r>
      <w:r w:rsidR="001C1DD0" w:rsidRPr="003874BD">
        <w:rPr>
          <w:rFonts w:ascii="Times New Roman" w:hAnsi="Times New Roman" w:cs="Times New Roman"/>
          <w:sz w:val="28"/>
          <w:szCs w:val="28"/>
        </w:rPr>
        <w:t>проекта решения Тужинской районной Думы Кировской области «О внесении изменений в решение Тужинской районной Думы от 13.12.2021 № 4/22»</w:t>
      </w:r>
      <w:r w:rsidR="001905D3">
        <w:rPr>
          <w:rFonts w:ascii="Times New Roman" w:hAnsi="Times New Roman" w:cs="Times New Roman"/>
          <w:sz w:val="28"/>
          <w:szCs w:val="28"/>
        </w:rPr>
        <w:t>.</w:t>
      </w:r>
    </w:p>
    <w:p w14:paraId="69335B77" w14:textId="77777777" w:rsidR="00066016" w:rsidRPr="003874BD" w:rsidRDefault="00066016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60CD7" w14:textId="77777777" w:rsidR="001C1DD0" w:rsidRPr="003874BD" w:rsidRDefault="001C1DD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77D4F" w14:textId="77777777" w:rsidR="00D15CD9" w:rsidRPr="003874BD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</w:t>
      </w:r>
      <w:r w:rsidRPr="003874BD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4CBB131F" w:rsidR="00F34BE0" w:rsidRPr="00E61DC0" w:rsidRDefault="00EE002C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</w:t>
      </w:r>
      <w:r w:rsidR="00601035">
        <w:rPr>
          <w:rFonts w:ascii="Times New Roman" w:hAnsi="Times New Roman" w:cs="Times New Roman"/>
          <w:sz w:val="28"/>
          <w:szCs w:val="28"/>
        </w:rPr>
        <w:t>.2022</w:t>
      </w:r>
    </w:p>
    <w:sectPr w:rsidR="00F34BE0" w:rsidRPr="00E61DC0" w:rsidSect="005902CF">
      <w:headerReference w:type="default" r:id="rId9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878E" w14:textId="77777777" w:rsidR="0037427B" w:rsidRDefault="0037427B" w:rsidP="002267B1">
      <w:pPr>
        <w:spacing w:after="0" w:line="240" w:lineRule="auto"/>
      </w:pPr>
      <w:r>
        <w:separator/>
      </w:r>
    </w:p>
  </w:endnote>
  <w:endnote w:type="continuationSeparator" w:id="0">
    <w:p w14:paraId="7B43E60E" w14:textId="77777777" w:rsidR="0037427B" w:rsidRDefault="0037427B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5FD4" w14:textId="77777777" w:rsidR="0037427B" w:rsidRDefault="0037427B" w:rsidP="002267B1">
      <w:pPr>
        <w:spacing w:after="0" w:line="240" w:lineRule="auto"/>
      </w:pPr>
      <w:r>
        <w:separator/>
      </w:r>
    </w:p>
  </w:footnote>
  <w:footnote w:type="continuationSeparator" w:id="0">
    <w:p w14:paraId="79C003B8" w14:textId="77777777" w:rsidR="0037427B" w:rsidRDefault="0037427B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1C1DD0" w:rsidRDefault="008778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1A138A" w14:textId="77777777" w:rsidR="001C1DD0" w:rsidRDefault="001C1D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C0"/>
    <w:rsid w:val="00005B95"/>
    <w:rsid w:val="00012E59"/>
    <w:rsid w:val="00023063"/>
    <w:rsid w:val="00031A34"/>
    <w:rsid w:val="00032A46"/>
    <w:rsid w:val="00045083"/>
    <w:rsid w:val="0005525F"/>
    <w:rsid w:val="00066016"/>
    <w:rsid w:val="0006650D"/>
    <w:rsid w:val="0007432A"/>
    <w:rsid w:val="0007707D"/>
    <w:rsid w:val="0009712F"/>
    <w:rsid w:val="000B17A8"/>
    <w:rsid w:val="000B3990"/>
    <w:rsid w:val="000B3FE8"/>
    <w:rsid w:val="000B6164"/>
    <w:rsid w:val="000E69BB"/>
    <w:rsid w:val="001025DE"/>
    <w:rsid w:val="00117E52"/>
    <w:rsid w:val="00133578"/>
    <w:rsid w:val="00135CE7"/>
    <w:rsid w:val="001504D8"/>
    <w:rsid w:val="001610CE"/>
    <w:rsid w:val="00167C02"/>
    <w:rsid w:val="00167E8F"/>
    <w:rsid w:val="00172DB5"/>
    <w:rsid w:val="001905D3"/>
    <w:rsid w:val="001C1DD0"/>
    <w:rsid w:val="001C337A"/>
    <w:rsid w:val="001E636A"/>
    <w:rsid w:val="001F6E5B"/>
    <w:rsid w:val="002032A1"/>
    <w:rsid w:val="002267B1"/>
    <w:rsid w:val="002331E2"/>
    <w:rsid w:val="00255D2D"/>
    <w:rsid w:val="00273E57"/>
    <w:rsid w:val="00283640"/>
    <w:rsid w:val="002A021E"/>
    <w:rsid w:val="002A2788"/>
    <w:rsid w:val="002B46F2"/>
    <w:rsid w:val="002C2F5D"/>
    <w:rsid w:val="002E07D0"/>
    <w:rsid w:val="002F0F65"/>
    <w:rsid w:val="003076A8"/>
    <w:rsid w:val="00307988"/>
    <w:rsid w:val="00324EB9"/>
    <w:rsid w:val="003413E6"/>
    <w:rsid w:val="00347D3E"/>
    <w:rsid w:val="003525B5"/>
    <w:rsid w:val="003569EE"/>
    <w:rsid w:val="0037427B"/>
    <w:rsid w:val="003874BD"/>
    <w:rsid w:val="003A3730"/>
    <w:rsid w:val="003A6521"/>
    <w:rsid w:val="003B0EDE"/>
    <w:rsid w:val="003D3337"/>
    <w:rsid w:val="003F049C"/>
    <w:rsid w:val="003F3EEC"/>
    <w:rsid w:val="00421C9C"/>
    <w:rsid w:val="00437EC4"/>
    <w:rsid w:val="00444184"/>
    <w:rsid w:val="00444BDB"/>
    <w:rsid w:val="00444EE6"/>
    <w:rsid w:val="00446F7F"/>
    <w:rsid w:val="004530A8"/>
    <w:rsid w:val="00476811"/>
    <w:rsid w:val="004A68FE"/>
    <w:rsid w:val="004B1E72"/>
    <w:rsid w:val="004B719C"/>
    <w:rsid w:val="004B7DD2"/>
    <w:rsid w:val="004C5AE5"/>
    <w:rsid w:val="004E2CE0"/>
    <w:rsid w:val="004E65D4"/>
    <w:rsid w:val="004E7503"/>
    <w:rsid w:val="00505A13"/>
    <w:rsid w:val="00522820"/>
    <w:rsid w:val="00530A44"/>
    <w:rsid w:val="0053723E"/>
    <w:rsid w:val="00540D06"/>
    <w:rsid w:val="005474AE"/>
    <w:rsid w:val="005701C4"/>
    <w:rsid w:val="005712CC"/>
    <w:rsid w:val="005902CF"/>
    <w:rsid w:val="005A7817"/>
    <w:rsid w:val="005B2C13"/>
    <w:rsid w:val="005D0D47"/>
    <w:rsid w:val="005D78A0"/>
    <w:rsid w:val="00601035"/>
    <w:rsid w:val="00606773"/>
    <w:rsid w:val="00616B3F"/>
    <w:rsid w:val="00623857"/>
    <w:rsid w:val="006547DB"/>
    <w:rsid w:val="00654CC5"/>
    <w:rsid w:val="006668AC"/>
    <w:rsid w:val="006C069C"/>
    <w:rsid w:val="006C2434"/>
    <w:rsid w:val="006C268C"/>
    <w:rsid w:val="007347C6"/>
    <w:rsid w:val="007415C5"/>
    <w:rsid w:val="00743FDB"/>
    <w:rsid w:val="00786386"/>
    <w:rsid w:val="00787854"/>
    <w:rsid w:val="007B2891"/>
    <w:rsid w:val="007B4B36"/>
    <w:rsid w:val="007E0972"/>
    <w:rsid w:val="007E6ED0"/>
    <w:rsid w:val="007F17D4"/>
    <w:rsid w:val="0080380A"/>
    <w:rsid w:val="0080678D"/>
    <w:rsid w:val="008104E5"/>
    <w:rsid w:val="00834077"/>
    <w:rsid w:val="0087503D"/>
    <w:rsid w:val="008778FA"/>
    <w:rsid w:val="00896CCB"/>
    <w:rsid w:val="008A4998"/>
    <w:rsid w:val="008C22BB"/>
    <w:rsid w:val="008D4886"/>
    <w:rsid w:val="008D51BD"/>
    <w:rsid w:val="008E3B60"/>
    <w:rsid w:val="00903A24"/>
    <w:rsid w:val="00917C8C"/>
    <w:rsid w:val="0093329F"/>
    <w:rsid w:val="00934154"/>
    <w:rsid w:val="00935662"/>
    <w:rsid w:val="00942815"/>
    <w:rsid w:val="00964C85"/>
    <w:rsid w:val="00971AC9"/>
    <w:rsid w:val="009735F5"/>
    <w:rsid w:val="00973621"/>
    <w:rsid w:val="00975F86"/>
    <w:rsid w:val="00985F07"/>
    <w:rsid w:val="0099663E"/>
    <w:rsid w:val="009A7E4F"/>
    <w:rsid w:val="009F4586"/>
    <w:rsid w:val="00A10EC9"/>
    <w:rsid w:val="00A166AE"/>
    <w:rsid w:val="00A47F89"/>
    <w:rsid w:val="00A51370"/>
    <w:rsid w:val="00A60AB1"/>
    <w:rsid w:val="00A63FFD"/>
    <w:rsid w:val="00A6463E"/>
    <w:rsid w:val="00A7268C"/>
    <w:rsid w:val="00A75A6E"/>
    <w:rsid w:val="00AB2684"/>
    <w:rsid w:val="00AE1EF3"/>
    <w:rsid w:val="00AE5098"/>
    <w:rsid w:val="00B10E82"/>
    <w:rsid w:val="00B22A45"/>
    <w:rsid w:val="00B35548"/>
    <w:rsid w:val="00B52C50"/>
    <w:rsid w:val="00BC1253"/>
    <w:rsid w:val="00BC3121"/>
    <w:rsid w:val="00BC77BE"/>
    <w:rsid w:val="00BD627A"/>
    <w:rsid w:val="00BE295C"/>
    <w:rsid w:val="00BF0A38"/>
    <w:rsid w:val="00BF62AF"/>
    <w:rsid w:val="00C22A2B"/>
    <w:rsid w:val="00C457EE"/>
    <w:rsid w:val="00C52533"/>
    <w:rsid w:val="00C5796B"/>
    <w:rsid w:val="00C61401"/>
    <w:rsid w:val="00C6255A"/>
    <w:rsid w:val="00C636CE"/>
    <w:rsid w:val="00C63FD8"/>
    <w:rsid w:val="00C73117"/>
    <w:rsid w:val="00C87787"/>
    <w:rsid w:val="00C93EB4"/>
    <w:rsid w:val="00C97C74"/>
    <w:rsid w:val="00CB02A0"/>
    <w:rsid w:val="00CC5B49"/>
    <w:rsid w:val="00CC5D62"/>
    <w:rsid w:val="00CC645E"/>
    <w:rsid w:val="00CE731B"/>
    <w:rsid w:val="00CF11C5"/>
    <w:rsid w:val="00CF5AD9"/>
    <w:rsid w:val="00CF729B"/>
    <w:rsid w:val="00D10275"/>
    <w:rsid w:val="00D13958"/>
    <w:rsid w:val="00D15CD9"/>
    <w:rsid w:val="00D21C38"/>
    <w:rsid w:val="00D35238"/>
    <w:rsid w:val="00D35F7F"/>
    <w:rsid w:val="00D43A3C"/>
    <w:rsid w:val="00D71B3A"/>
    <w:rsid w:val="00D81FFE"/>
    <w:rsid w:val="00D860E5"/>
    <w:rsid w:val="00DC1FA4"/>
    <w:rsid w:val="00DE1BC3"/>
    <w:rsid w:val="00E01E7B"/>
    <w:rsid w:val="00E0668C"/>
    <w:rsid w:val="00E61DC0"/>
    <w:rsid w:val="00E806A5"/>
    <w:rsid w:val="00E824F7"/>
    <w:rsid w:val="00E82695"/>
    <w:rsid w:val="00EA370B"/>
    <w:rsid w:val="00EB6B78"/>
    <w:rsid w:val="00ED4F55"/>
    <w:rsid w:val="00EE002C"/>
    <w:rsid w:val="00EE2122"/>
    <w:rsid w:val="00F02570"/>
    <w:rsid w:val="00F04578"/>
    <w:rsid w:val="00F05368"/>
    <w:rsid w:val="00F34BE0"/>
    <w:rsid w:val="00F42F8F"/>
    <w:rsid w:val="00F6474A"/>
    <w:rsid w:val="00F81325"/>
    <w:rsid w:val="00F844C2"/>
    <w:rsid w:val="00FA096E"/>
    <w:rsid w:val="00FA11F4"/>
    <w:rsid w:val="00FB1AAF"/>
    <w:rsid w:val="00FD2613"/>
    <w:rsid w:val="00FE68CA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6C62169D-1157-4C48-A70C-EFA62BC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styleId="ad">
    <w:name w:val="annotation reference"/>
    <w:basedOn w:val="a0"/>
    <w:uiPriority w:val="99"/>
    <w:semiHidden/>
    <w:unhideWhenUsed/>
    <w:rsid w:val="00005B9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5B9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5B9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5B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5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E19A-8E7E-41FC-9CDA-C4EF949D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13</cp:revision>
  <cp:lastPrinted>2022-12-13T05:41:00Z</cp:lastPrinted>
  <dcterms:created xsi:type="dcterms:W3CDTF">2022-11-25T08:25:00Z</dcterms:created>
  <dcterms:modified xsi:type="dcterms:W3CDTF">2022-12-13T05:41:00Z</dcterms:modified>
</cp:coreProperties>
</file>